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9B" w:rsidRPr="00771B9B" w:rsidRDefault="00771B9B" w:rsidP="00771B9B">
      <w:pPr>
        <w:shd w:val="clear" w:color="auto" w:fill="FFFFFF"/>
        <w:spacing w:after="300" w:line="240" w:lineRule="auto"/>
        <w:ind w:right="-1"/>
        <w:jc w:val="center"/>
        <w:outlineLvl w:val="0"/>
        <w:rPr>
          <w:rFonts w:ascii="Arial" w:eastAsia="Times New Roman" w:hAnsi="Arial" w:cs="Arial"/>
          <w:color w:val="1B3E68"/>
          <w:kern w:val="36"/>
          <w:sz w:val="48"/>
          <w:szCs w:val="48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1B3E68"/>
          <w:kern w:val="36"/>
          <w:sz w:val="48"/>
          <w:szCs w:val="48"/>
          <w:lang w:eastAsia="ru-RU"/>
        </w:rPr>
        <w:t xml:space="preserve">Вниманию российских </w:t>
      </w:r>
      <w:proofErr w:type="spellStart"/>
      <w:r>
        <w:rPr>
          <w:rFonts w:ascii="Arial" w:eastAsia="Times New Roman" w:hAnsi="Arial" w:cs="Arial"/>
          <w:color w:val="1B3E68"/>
          <w:kern w:val="36"/>
          <w:sz w:val="48"/>
          <w:szCs w:val="48"/>
          <w:lang w:eastAsia="ru-RU"/>
        </w:rPr>
        <w:t>рыбохозяйственных</w:t>
      </w:r>
      <w:proofErr w:type="spellEnd"/>
      <w:r>
        <w:rPr>
          <w:rFonts w:ascii="Arial" w:eastAsia="Times New Roman" w:hAnsi="Arial" w:cs="Arial"/>
          <w:color w:val="1B3E68"/>
          <w:kern w:val="36"/>
          <w:sz w:val="48"/>
          <w:szCs w:val="48"/>
          <w:lang w:eastAsia="ru-RU"/>
        </w:rPr>
        <w:t xml:space="preserve"> организаций!</w:t>
      </w:r>
    </w:p>
    <w:p w:rsidR="00771B9B" w:rsidRPr="00771B9B" w:rsidRDefault="00771B9B" w:rsidP="00771B9B">
      <w:pPr>
        <w:shd w:val="clear" w:color="auto" w:fill="FFFFFF"/>
        <w:spacing w:after="150" w:line="37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03.09.2004 г. № 452 «О Перечне </w:t>
      </w:r>
      <w:proofErr w:type="spellStart"/>
      <w:r w:rsidRPr="0077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</w:t>
      </w:r>
      <w:proofErr w:type="gramStart"/>
      <w:r w:rsidRPr="0077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77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77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7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поселкообразующих</w:t>
      </w:r>
      <w:proofErr w:type="spellEnd"/>
      <w:r w:rsidRPr="0077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российских </w:t>
      </w:r>
      <w:proofErr w:type="spellStart"/>
      <w:r w:rsidRPr="0077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рыбохозяйственных</w:t>
      </w:r>
      <w:proofErr w:type="spellEnd"/>
      <w:r w:rsidRPr="0077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организаций, которым предоставлено право применения пониженной ставки сбора за пользование объектами водных биологических ресурсов», а также приказом Минсельхоза  России от 20.11.2013 г. № 428 «О комиссии Минсельхоза России по рассмотрению обращений организаций о включении (подтверждению включения) их в Перечень </w:t>
      </w:r>
      <w:proofErr w:type="spellStart"/>
      <w:r w:rsidRPr="0077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</w:t>
      </w:r>
      <w:proofErr w:type="spellEnd"/>
      <w:r w:rsidRPr="0077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 </w:t>
      </w:r>
      <w:proofErr w:type="spellStart"/>
      <w:r w:rsidRPr="0077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поселкообразующих</w:t>
      </w:r>
      <w:proofErr w:type="spellEnd"/>
      <w:r w:rsidRPr="0077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российских </w:t>
      </w:r>
      <w:proofErr w:type="spellStart"/>
      <w:proofErr w:type="gramStart"/>
      <w:r w:rsidRPr="0077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рыбохозяйственных</w:t>
      </w:r>
      <w:proofErr w:type="spellEnd"/>
      <w:r w:rsidRPr="0077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организаций, которым предоставлено право применения пониженной ставки сбора за пользование объектами водных биологических ресурсов», организациям, заинтересованным в предоставлении права применения пониженной ставки сбора за пользование объектами водных биологических ресурсов, необходимо направить пакет документов для включения в вышеуказанный Перечень на 2015 год (список прилагается).</w:t>
      </w:r>
      <w:proofErr w:type="gramEnd"/>
    </w:p>
    <w:p w:rsidR="00771B9B" w:rsidRPr="00771B9B" w:rsidRDefault="00771B9B" w:rsidP="00771B9B">
      <w:pPr>
        <w:shd w:val="clear" w:color="auto" w:fill="FFFFFF"/>
        <w:spacing w:after="150" w:line="3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Обращаем особое внимание, что все документы необходимо оформить надлежащим образом (пронумеровать, </w:t>
      </w:r>
      <w:proofErr w:type="gramStart"/>
      <w:r w:rsidRPr="0077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сшить и заверить</w:t>
      </w:r>
      <w:proofErr w:type="gramEnd"/>
      <w:r w:rsidRPr="0077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направить до 01.08.2014 г. в </w:t>
      </w:r>
      <w:proofErr w:type="spellStart"/>
      <w:r w:rsidRPr="0077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Росрыболовство</w:t>
      </w:r>
      <w:proofErr w:type="spellEnd"/>
      <w:r w:rsidRPr="0077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107996, г. Москва, Рождественский бульвар, 12, тел./факс: 8 (495) 628-19-04, 987-05-54, 628-23-20.</w:t>
      </w:r>
    </w:p>
    <w:p w:rsidR="005621C0" w:rsidRDefault="005621C0"/>
    <w:sectPr w:rsidR="00562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0E"/>
    <w:rsid w:val="005621C0"/>
    <w:rsid w:val="00771B9B"/>
    <w:rsid w:val="0094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50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Пуртова Елена Валерьевна</dc:creator>
  <cp:keywords/>
  <dc:description/>
  <cp:lastModifiedBy>Пуртова Елена Валерьевна</cp:lastModifiedBy>
  <cp:revision>2</cp:revision>
  <dcterms:created xsi:type="dcterms:W3CDTF">2014-07-14T08:20:00Z</dcterms:created>
  <dcterms:modified xsi:type="dcterms:W3CDTF">2014-07-14T08:22:00Z</dcterms:modified>
</cp:coreProperties>
</file>