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03" w:rsidRPr="00E7626D" w:rsidRDefault="00D05B03" w:rsidP="00D05B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62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Характеристика лесного фонда Ханты – Мансийского автономного округа – Югры на 1 января 201</w:t>
      </w:r>
      <w:r w:rsidR="0055477C" w:rsidRPr="00E762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</w:t>
      </w:r>
      <w:r w:rsidRPr="00E762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D05B03" w:rsidRPr="00E7626D" w:rsidRDefault="00D05B03" w:rsidP="00DB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Общая площадь земель, на которых расположены </w:t>
      </w:r>
      <w:proofErr w:type="gramStart"/>
      <w:r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леса</w:t>
      </w:r>
      <w:proofErr w:type="gramEnd"/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50</w:t>
      </w:r>
      <w:r w:rsidR="0055477C"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55477C"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>5,9</w:t>
      </w: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55477C"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>га, в том числе:</w:t>
      </w:r>
    </w:p>
    <w:p w:rsidR="00D05B03" w:rsidRPr="00E7626D" w:rsidRDefault="00D05B03" w:rsidP="00DB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земли лесного фонда – </w:t>
      </w:r>
      <w:r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49</w:t>
      </w:r>
      <w:r w:rsidR="0055477C"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355</w:t>
      </w:r>
      <w:r w:rsidR="0055477C"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,3</w:t>
      </w: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477C"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га;</w:t>
      </w:r>
    </w:p>
    <w:p w:rsidR="00D05B03" w:rsidRPr="00E7626D" w:rsidRDefault="00D05B03" w:rsidP="00DB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земли населенных пунктов, на которых расположены леса – </w:t>
      </w:r>
      <w:r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199</w:t>
      </w:r>
      <w:r w:rsidR="0055477C"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,1</w:t>
      </w: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477C"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га;</w:t>
      </w:r>
    </w:p>
    <w:p w:rsidR="00D05B03" w:rsidRPr="00E7626D" w:rsidRDefault="00D05B03" w:rsidP="00DB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земли особо охраняемых природных территорий – </w:t>
      </w:r>
      <w:r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851</w:t>
      </w:r>
      <w:r w:rsidR="0055477C"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477C"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>га.</w:t>
      </w:r>
    </w:p>
    <w:p w:rsidR="00D05B03" w:rsidRPr="00E7626D" w:rsidRDefault="00D05B03" w:rsidP="00DB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Лесистость территории</w:t>
      </w: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Ханты-Мансийскому автономному округу – Югре составляет </w:t>
      </w:r>
      <w:r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53,9</w:t>
      </w: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D05B03" w:rsidRPr="00E7626D" w:rsidRDefault="00D05B03" w:rsidP="00DB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Характеристика земель лесного фонда</w:t>
      </w: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05B03" w:rsidRPr="00E7626D" w:rsidRDefault="00D05B03" w:rsidP="00DB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целевому назначению леса распределены </w:t>
      </w:r>
      <w:proofErr w:type="gramStart"/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05B03" w:rsidRPr="00E7626D" w:rsidRDefault="00D05B03" w:rsidP="00DB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защитные леса – </w:t>
      </w:r>
      <w:r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5,6</w:t>
      </w: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</w:p>
    <w:p w:rsidR="00D05B03" w:rsidRPr="00E7626D" w:rsidRDefault="00D05B03" w:rsidP="00DB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эксплуатационные – </w:t>
      </w:r>
      <w:r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94,4</w:t>
      </w: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D05B03" w:rsidRPr="004A0C41" w:rsidRDefault="00D05B03" w:rsidP="00DB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запас насаждений составляет </w:t>
      </w:r>
      <w:r w:rsidR="004A0C41" w:rsidRPr="004A0C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3 173</w:t>
      </w:r>
      <w:r w:rsidR="0055477C" w:rsidRPr="004A0C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4A0C41" w:rsidRPr="004A0C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</w:t>
      </w:r>
      <w:r w:rsidRPr="004A0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куб.м., из них:</w:t>
      </w:r>
    </w:p>
    <w:p w:rsidR="00D05B03" w:rsidRPr="004A0C41" w:rsidRDefault="00D05B03" w:rsidP="00DB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C41">
        <w:rPr>
          <w:rFonts w:ascii="Times New Roman" w:eastAsia="Times New Roman" w:hAnsi="Times New Roman" w:cs="Times New Roman"/>
          <w:sz w:val="26"/>
          <w:szCs w:val="26"/>
          <w:lang w:eastAsia="ru-RU"/>
        </w:rPr>
        <w:t>- хвойных –</w:t>
      </w:r>
      <w:r w:rsidRPr="004A0C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80,</w:t>
      </w:r>
      <w:r w:rsidR="004A0C41" w:rsidRPr="004A0C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04</w:t>
      </w:r>
      <w:r w:rsidRPr="004A0C41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</w:p>
    <w:p w:rsidR="00D05B03" w:rsidRPr="004A0C41" w:rsidRDefault="00D05B03" w:rsidP="00DB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4A0C41">
        <w:rPr>
          <w:rFonts w:ascii="Times New Roman" w:eastAsia="Times New Roman" w:hAnsi="Times New Roman" w:cs="Times New Roman"/>
          <w:sz w:val="26"/>
          <w:szCs w:val="26"/>
          <w:lang w:eastAsia="ru-RU"/>
        </w:rPr>
        <w:t>мягколиственных</w:t>
      </w:r>
      <w:proofErr w:type="spellEnd"/>
      <w:r w:rsidRPr="004A0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4A0C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19,</w:t>
      </w:r>
      <w:r w:rsidR="004A0C41" w:rsidRPr="004A0C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93</w:t>
      </w:r>
      <w:r w:rsidRPr="004A0C41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</w:p>
    <w:p w:rsidR="00D05B03" w:rsidRPr="00E7626D" w:rsidRDefault="00D05B03" w:rsidP="00DB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C4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прочих древесных пород и кустарников –</w:t>
      </w:r>
      <w:r w:rsidRPr="004A0C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0,03</w:t>
      </w:r>
      <w:r w:rsidRPr="004A0C41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  <w:bookmarkStart w:id="0" w:name="_GoBack"/>
      <w:bookmarkEnd w:id="0"/>
    </w:p>
    <w:p w:rsidR="00D05B03" w:rsidRPr="00E7626D" w:rsidRDefault="00D05B03" w:rsidP="00DB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Расчетная лесосека </w:t>
      </w:r>
      <w:r w:rsidRPr="0055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5509CD" w:rsidRPr="00550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39,6 </w:t>
      </w:r>
      <w:r w:rsidRPr="005509CD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 куб</w:t>
      </w: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.м., в том числе по хвойному хозяйству </w:t>
      </w:r>
      <w:r w:rsidR="005509CD">
        <w:rPr>
          <w:rFonts w:ascii="Times New Roman" w:eastAsia="Times New Roman" w:hAnsi="Times New Roman" w:cs="Times New Roman"/>
          <w:sz w:val="26"/>
          <w:szCs w:val="26"/>
          <w:lang w:eastAsia="ru-RU"/>
        </w:rPr>
        <w:t>20,1</w:t>
      </w: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куб.м.</w:t>
      </w:r>
    </w:p>
    <w:p w:rsidR="00D05B03" w:rsidRPr="00E7626D" w:rsidRDefault="00D05B03" w:rsidP="00DB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породному составу насаждения (по запасу) составляют:</w:t>
      </w:r>
    </w:p>
    <w:p w:rsidR="00D05B03" w:rsidRPr="00E7626D" w:rsidRDefault="00D05B03" w:rsidP="00DB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сосна обыкновенная – </w:t>
      </w:r>
      <w:r w:rsidR="006167CE"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46,0</w:t>
      </w: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</w:p>
    <w:p w:rsidR="00D05B03" w:rsidRPr="00E7626D" w:rsidRDefault="00D05B03" w:rsidP="00DB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>- ель –</w:t>
      </w:r>
      <w:r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7626D"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9,4</w:t>
      </w: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</w:p>
    <w:p w:rsidR="00D05B03" w:rsidRPr="00E7626D" w:rsidRDefault="00D05B03" w:rsidP="00DB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пихта – </w:t>
      </w:r>
      <w:r w:rsidR="00E61E13"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0,</w:t>
      </w:r>
      <w:r w:rsidR="00DB571C"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</w:p>
    <w:p w:rsidR="00D05B03" w:rsidRPr="00E7626D" w:rsidRDefault="00D05B03" w:rsidP="00DB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лиственница – </w:t>
      </w:r>
      <w:r w:rsidR="006167CE"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2,9</w:t>
      </w: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</w:p>
    <w:p w:rsidR="00D05B03" w:rsidRPr="00E7626D" w:rsidRDefault="00D05B03" w:rsidP="00DB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сосна сибирская (кедр) – </w:t>
      </w:r>
      <w:r w:rsidR="006167CE"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22,1</w:t>
      </w: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</w:p>
    <w:p w:rsidR="00D05B03" w:rsidRPr="00E7626D" w:rsidRDefault="00D05B03" w:rsidP="00DB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берёза – </w:t>
      </w:r>
      <w:r w:rsidR="006167CE"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14,1</w:t>
      </w: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</w:p>
    <w:p w:rsidR="00D05B03" w:rsidRPr="00E7626D" w:rsidRDefault="00D05B03" w:rsidP="00DB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осина – </w:t>
      </w:r>
      <w:r w:rsidR="006167CE"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4,5</w:t>
      </w: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</w:p>
    <w:p w:rsidR="00D05B03" w:rsidRPr="00E7626D" w:rsidRDefault="00D05B03" w:rsidP="00DB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прочих древесных пород и кустарников – </w:t>
      </w:r>
      <w:r w:rsidR="006167CE"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0,5</w:t>
      </w: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D05B03" w:rsidRPr="00E7626D" w:rsidRDefault="00D05B03" w:rsidP="00DB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Сосна</w:t>
      </w: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преобладающая порода для Ханты-Мансийского автономного округа – Югры.</w:t>
      </w:r>
    </w:p>
    <w:p w:rsidR="00D05B03" w:rsidRPr="00E7626D" w:rsidRDefault="00D05B03" w:rsidP="00DB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площади покрытой лесной растительностью по группам возраста:</w:t>
      </w:r>
    </w:p>
    <w:p w:rsidR="00D05B03" w:rsidRPr="00E7626D" w:rsidRDefault="00D05B03" w:rsidP="00DB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молодняки – </w:t>
      </w:r>
      <w:r w:rsidR="00E7626D"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10,4</w:t>
      </w:r>
      <w:r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%</w:t>
      </w: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05B03" w:rsidRPr="00E7626D" w:rsidRDefault="00D05B03" w:rsidP="00DB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средневозрастные – </w:t>
      </w:r>
      <w:r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18,5</w:t>
      </w: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</w:p>
    <w:p w:rsidR="00D05B03" w:rsidRPr="00E7626D" w:rsidRDefault="00D05B03" w:rsidP="00DB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приспевающие – </w:t>
      </w:r>
      <w:r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13,2</w:t>
      </w: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</w:p>
    <w:p w:rsidR="00D05B03" w:rsidRPr="00E7626D" w:rsidRDefault="00D05B03" w:rsidP="00DB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спелые и перестойные – </w:t>
      </w:r>
      <w:r w:rsidR="00E7626D"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>57,9</w:t>
      </w: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из них перестойные </w:t>
      </w:r>
      <w:r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21,</w:t>
      </w:r>
      <w:r w:rsidR="005B163E" w:rsidRPr="00E76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E7626D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  <w:proofErr w:type="gramEnd"/>
    </w:p>
    <w:p w:rsidR="00235A70" w:rsidRPr="00E7626D" w:rsidRDefault="004A0C41">
      <w:pPr>
        <w:rPr>
          <w:sz w:val="26"/>
          <w:szCs w:val="26"/>
        </w:rPr>
      </w:pPr>
    </w:p>
    <w:sectPr w:rsidR="00235A70" w:rsidRPr="00E7626D" w:rsidSect="0063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03"/>
    <w:rsid w:val="00375CF1"/>
    <w:rsid w:val="00402EC5"/>
    <w:rsid w:val="004A0C41"/>
    <w:rsid w:val="004F03C9"/>
    <w:rsid w:val="005240FB"/>
    <w:rsid w:val="005509CD"/>
    <w:rsid w:val="0055477C"/>
    <w:rsid w:val="005B163E"/>
    <w:rsid w:val="006167CE"/>
    <w:rsid w:val="00636C72"/>
    <w:rsid w:val="007A65CA"/>
    <w:rsid w:val="00996BD8"/>
    <w:rsid w:val="00B25EE8"/>
    <w:rsid w:val="00D05B03"/>
    <w:rsid w:val="00DB571C"/>
    <w:rsid w:val="00E61E13"/>
    <w:rsid w:val="00E7626D"/>
    <w:rsid w:val="00E9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72"/>
  </w:style>
  <w:style w:type="paragraph" w:styleId="1">
    <w:name w:val="heading 1"/>
    <w:basedOn w:val="a"/>
    <w:link w:val="10"/>
    <w:uiPriority w:val="9"/>
    <w:qFormat/>
    <w:rsid w:val="00D05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2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RezanovaAY</dc:creator>
  <cp:lastModifiedBy>Резанова Анна Юрьевна</cp:lastModifiedBy>
  <cp:revision>9</cp:revision>
  <cp:lastPrinted>2015-05-14T11:06:00Z</cp:lastPrinted>
  <dcterms:created xsi:type="dcterms:W3CDTF">2015-03-26T10:22:00Z</dcterms:created>
  <dcterms:modified xsi:type="dcterms:W3CDTF">2016-07-27T11:50:00Z</dcterms:modified>
</cp:coreProperties>
</file>